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0EB" w:rsidRDefault="00F57395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-447675</wp:posOffset>
            </wp:positionV>
            <wp:extent cx="2228850" cy="1185579"/>
            <wp:effectExtent l="19050" t="19050" r="19050" b="14571"/>
            <wp:wrapNone/>
            <wp:docPr id="3" name="Picture 2" descr="car in cr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 in crac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185579"/>
                    </a:xfrm>
                    <a:prstGeom prst="rect">
                      <a:avLst/>
                    </a:prstGeom>
                    <a:ln w="25400">
                      <a:solidFill>
                        <a:srgbClr val="0E05CB"/>
                      </a:solidFill>
                    </a:ln>
                  </pic:spPr>
                </pic:pic>
              </a:graphicData>
            </a:graphic>
          </wp:anchor>
        </w:drawing>
      </w:r>
      <w:r w:rsidR="0002104A">
        <w:rPr>
          <w:noProof/>
        </w:rPr>
        <w:pict>
          <v:rect id="_x0000_s1026" style="position:absolute;margin-left:-46.5pt;margin-top:-45pt;width:561pt;height:108.75pt;z-index:251658240;mso-position-horizontal-relative:text;mso-position-vertical-relative:text" fillcolor="#0e05cb" strokecolor="#0e05cb" strokeweight="2.75pt">
            <v:textbox style="mso-next-textbox:#_x0000_s1026">
              <w:txbxContent>
                <w:p w:rsidR="008240EB" w:rsidRPr="002B7E86" w:rsidRDefault="008240EB">
                  <w:pPr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</w:pPr>
                  <w:r>
                    <w:t xml:space="preserve">                                                                                                                    </w:t>
                  </w:r>
                  <w:r w:rsidR="002B7E86">
                    <w:t xml:space="preserve"> </w:t>
                  </w:r>
                  <w:r w:rsidRPr="008240EB">
                    <w:rPr>
                      <w:rFonts w:ascii="Copperplate Gothic Bold" w:hAnsi="Copperplate Gothic Bold"/>
                      <w:color w:val="FFFFFF" w:themeColor="background1"/>
                      <w:sz w:val="96"/>
                      <w:szCs w:val="96"/>
                    </w:rPr>
                    <w:t xml:space="preserve"> </w:t>
                  </w:r>
                  <w:r w:rsidR="003F59D3"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  <w:t>August</w:t>
                  </w:r>
                </w:p>
                <w:p w:rsidR="00E118B2" w:rsidRPr="002B7E86" w:rsidRDefault="008240EB">
                  <w:pPr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</w:pPr>
                  <w:r w:rsidRPr="002B7E86"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  <w:t xml:space="preserve">                       </w:t>
                  </w:r>
                  <w:r w:rsidR="002B7E86" w:rsidRPr="002B7E86"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  <w:t xml:space="preserve">  </w:t>
                  </w:r>
                  <w:r w:rsidR="002B7E86"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  <w:t xml:space="preserve">   </w:t>
                  </w:r>
                  <w:r w:rsidRPr="002B7E86">
                    <w:rPr>
                      <w:rFonts w:ascii="Bernard MT Condensed" w:hAnsi="Bernard MT Condensed"/>
                      <w:color w:val="FFFFFF" w:themeColor="background1"/>
                      <w:sz w:val="72"/>
                      <w:szCs w:val="72"/>
                    </w:rPr>
                    <w:t xml:space="preserve">Tip of the Month </w:t>
                  </w:r>
                </w:p>
                <w:p w:rsidR="008240EB" w:rsidRPr="008240EB" w:rsidRDefault="008240EB">
                  <w:pPr>
                    <w:rPr>
                      <w:rFonts w:ascii="Copperplate Gothic Bold" w:hAnsi="Copperplate Gothic Bold"/>
                      <w:color w:val="FFFFFF" w:themeColor="background1"/>
                      <w:sz w:val="96"/>
                      <w:szCs w:val="96"/>
                    </w:rPr>
                  </w:pPr>
                </w:p>
              </w:txbxContent>
            </v:textbox>
          </v:rect>
        </w:pict>
      </w:r>
    </w:p>
    <w:p w:rsidR="008240EB" w:rsidRDefault="008240EB"/>
    <w:p w:rsidR="00C45E75" w:rsidRDefault="00C45E75"/>
    <w:p w:rsidR="00ED36D7" w:rsidRPr="00DD39FE" w:rsidRDefault="002F030D" w:rsidP="002F030D">
      <w:pPr>
        <w:jc w:val="center"/>
        <w:rPr>
          <w:rFonts w:ascii="Bernard MT Condensed" w:hAnsi="Bernard MT Condensed"/>
        </w:rPr>
      </w:pPr>
      <w:r w:rsidRPr="00DD39FE">
        <w:rPr>
          <w:rFonts w:ascii="Bernard MT Condensed" w:hAnsi="Bernard MT Condensed"/>
          <w:b/>
          <w:noProof/>
          <w:sz w:val="44"/>
          <w:szCs w:val="44"/>
        </w:rPr>
        <w:t xml:space="preserve">What To Do If You Are In Your Car </w:t>
      </w:r>
      <w:r w:rsidR="00DD39FE" w:rsidRPr="00DD39FE">
        <w:rPr>
          <w:rFonts w:ascii="Bernard MT Condensed" w:hAnsi="Bernard MT Condensed"/>
          <w:b/>
          <w:noProof/>
          <w:sz w:val="44"/>
          <w:szCs w:val="44"/>
        </w:rPr>
        <w:t>During</w:t>
      </w:r>
      <w:r w:rsidRPr="00DD39FE">
        <w:rPr>
          <w:rFonts w:ascii="Bernard MT Condensed" w:hAnsi="Bernard MT Condensed"/>
          <w:b/>
          <w:noProof/>
          <w:sz w:val="44"/>
          <w:szCs w:val="44"/>
        </w:rPr>
        <w:t xml:space="preserve"> An Earthquake </w:t>
      </w:r>
    </w:p>
    <w:p w:rsidR="00C6751D" w:rsidRPr="002F030D" w:rsidRDefault="002F030D" w:rsidP="003F59D3">
      <w:pPr>
        <w:jc w:val="center"/>
        <w:rPr>
          <w:bCs/>
          <w:noProof/>
          <w:sz w:val="28"/>
          <w:szCs w:val="28"/>
        </w:rPr>
      </w:pPr>
      <w:r w:rsidRPr="002F030D">
        <w:rPr>
          <w:bCs/>
          <w:noProof/>
          <w:sz w:val="28"/>
          <w:szCs w:val="28"/>
        </w:rPr>
        <w:t xml:space="preserve">Earthquakes can strike at any time, even when you are driving. It is important to be prepared </w:t>
      </w:r>
      <w:r w:rsidR="00DD39FE">
        <w:rPr>
          <w:bCs/>
          <w:noProof/>
          <w:sz w:val="28"/>
          <w:szCs w:val="28"/>
        </w:rPr>
        <w:t xml:space="preserve">and </w:t>
      </w:r>
      <w:r w:rsidRPr="002F030D">
        <w:rPr>
          <w:bCs/>
          <w:noProof/>
          <w:sz w:val="28"/>
          <w:szCs w:val="28"/>
        </w:rPr>
        <w:t xml:space="preserve">follow these </w:t>
      </w:r>
      <w:r w:rsidR="00DD39FE">
        <w:rPr>
          <w:bCs/>
          <w:noProof/>
          <w:sz w:val="28"/>
          <w:szCs w:val="28"/>
        </w:rPr>
        <w:t>ti</w:t>
      </w:r>
      <w:r w:rsidRPr="002F030D">
        <w:rPr>
          <w:bCs/>
          <w:noProof/>
          <w:sz w:val="28"/>
          <w:szCs w:val="28"/>
        </w:rPr>
        <w:t>ps:</w:t>
      </w:r>
    </w:p>
    <w:p w:rsidR="002F030D" w:rsidRPr="002F030D" w:rsidRDefault="00F57395" w:rsidP="002F030D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7620</wp:posOffset>
            </wp:positionV>
            <wp:extent cx="1866900" cy="2505075"/>
            <wp:effectExtent l="38100" t="19050" r="19050" b="28575"/>
            <wp:wrapTight wrapText="bothSides">
              <wp:wrapPolygon edited="0">
                <wp:start x="-441" y="-164"/>
                <wp:lineTo x="-441" y="21846"/>
                <wp:lineTo x="21820" y="21846"/>
                <wp:lineTo x="21820" y="-164"/>
                <wp:lineTo x="-441" y="-164"/>
              </wp:wrapPolygon>
            </wp:wrapTight>
            <wp:docPr id="2" name="Picture 1" descr="03_2007_11_07_014_Drive_Thru_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_2007_11_07_014_Drive_Thru_1_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505075"/>
                    </a:xfrm>
                    <a:prstGeom prst="rect">
                      <a:avLst/>
                    </a:prstGeom>
                    <a:ln w="25400">
                      <a:solidFill>
                        <a:srgbClr val="0E05CB"/>
                      </a:solidFill>
                    </a:ln>
                  </pic:spPr>
                </pic:pic>
              </a:graphicData>
            </a:graphic>
          </wp:anchor>
        </w:drawing>
      </w:r>
      <w:r w:rsidR="002F030D" w:rsidRPr="002F030D">
        <w:rPr>
          <w:sz w:val="28"/>
          <w:szCs w:val="28"/>
        </w:rPr>
        <w:t>Keep an emergency kit in your car</w:t>
      </w:r>
    </w:p>
    <w:p w:rsidR="002F030D" w:rsidRPr="002F030D" w:rsidRDefault="002F030D" w:rsidP="002F030D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 w:rsidRPr="002F030D">
        <w:rPr>
          <w:rFonts w:ascii="Calibri" w:eastAsia="Times New Roman" w:hAnsi="Calibri" w:cs="Calibri"/>
          <w:sz w:val="28"/>
          <w:szCs w:val="28"/>
        </w:rPr>
        <w:t>Try to make your way to the shoulder or right of the road as safely as possible</w:t>
      </w:r>
    </w:p>
    <w:p w:rsidR="002F030D" w:rsidRPr="002F030D" w:rsidRDefault="002F030D" w:rsidP="00DD39F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 w:rsidRPr="002F030D">
        <w:rPr>
          <w:rFonts w:ascii="Calibri" w:eastAsia="Times New Roman" w:hAnsi="Calibri" w:cs="Calibri"/>
          <w:sz w:val="28"/>
          <w:szCs w:val="28"/>
        </w:rPr>
        <w:t xml:space="preserve">Make sure you’re not under an overpass, electrical wires </w:t>
      </w:r>
      <w:r w:rsidR="006E3A24">
        <w:rPr>
          <w:rFonts w:ascii="Calibri" w:eastAsia="Times New Roman" w:hAnsi="Calibri" w:cs="Calibri"/>
          <w:sz w:val="28"/>
          <w:szCs w:val="28"/>
        </w:rPr>
        <w:t>,</w:t>
      </w:r>
      <w:r w:rsidRPr="002F030D">
        <w:rPr>
          <w:rFonts w:ascii="Calibri" w:eastAsia="Times New Roman" w:hAnsi="Calibri" w:cs="Calibri"/>
          <w:sz w:val="28"/>
          <w:szCs w:val="28"/>
        </w:rPr>
        <w:t xml:space="preserve"> light poles</w:t>
      </w:r>
      <w:r w:rsidR="006E3A24">
        <w:rPr>
          <w:rFonts w:ascii="Calibri" w:eastAsia="Times New Roman" w:hAnsi="Calibri" w:cs="Calibri"/>
          <w:sz w:val="28"/>
          <w:szCs w:val="28"/>
        </w:rPr>
        <w:t>,</w:t>
      </w:r>
      <w:r w:rsidRPr="002F030D">
        <w:rPr>
          <w:rFonts w:ascii="Calibri" w:eastAsia="Times New Roman" w:hAnsi="Calibri" w:cs="Calibri"/>
          <w:sz w:val="28"/>
          <w:szCs w:val="28"/>
        </w:rPr>
        <w:t xml:space="preserve"> or tall trees</w:t>
      </w:r>
    </w:p>
    <w:p w:rsidR="002F030D" w:rsidRPr="002F030D" w:rsidRDefault="002F030D" w:rsidP="002F03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 w:rsidRPr="002F030D">
        <w:rPr>
          <w:rFonts w:ascii="Calibri" w:eastAsia="Times New Roman" w:hAnsi="Calibri" w:cs="Calibri"/>
          <w:sz w:val="28"/>
          <w:szCs w:val="28"/>
        </w:rPr>
        <w:t xml:space="preserve">Stay in your car until </w:t>
      </w:r>
      <w:r w:rsidR="006E3A24">
        <w:rPr>
          <w:rFonts w:ascii="Calibri" w:eastAsia="Times New Roman" w:hAnsi="Calibri" w:cs="Calibri"/>
          <w:sz w:val="28"/>
          <w:szCs w:val="28"/>
        </w:rPr>
        <w:t xml:space="preserve">the </w:t>
      </w:r>
      <w:r w:rsidRPr="002F030D">
        <w:rPr>
          <w:rFonts w:ascii="Calibri" w:eastAsia="Times New Roman" w:hAnsi="Calibri" w:cs="Calibri"/>
          <w:sz w:val="28"/>
          <w:szCs w:val="28"/>
        </w:rPr>
        <w:t>shaking stops</w:t>
      </w:r>
    </w:p>
    <w:p w:rsidR="002F030D" w:rsidRPr="002F030D" w:rsidRDefault="006E3A24" w:rsidP="002F03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28"/>
          <w:szCs w:val="28"/>
        </w:rPr>
        <w:t>Check to ensure</w:t>
      </w:r>
      <w:r w:rsidR="002F030D" w:rsidRPr="002F030D">
        <w:rPr>
          <w:rFonts w:ascii="Calibri" w:eastAsia="Times New Roman" w:hAnsi="Calibri" w:cs="Calibri"/>
          <w:sz w:val="28"/>
          <w:szCs w:val="28"/>
        </w:rPr>
        <w:t xml:space="preserve"> your passengers are not injured</w:t>
      </w:r>
    </w:p>
    <w:p w:rsidR="002F030D" w:rsidRPr="002F030D" w:rsidRDefault="002F030D" w:rsidP="002F03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</w:rPr>
      </w:pPr>
      <w:r w:rsidRPr="002F030D">
        <w:rPr>
          <w:rFonts w:ascii="Calibri" w:eastAsia="Times New Roman" w:hAnsi="Calibri" w:cs="Calibri"/>
          <w:sz w:val="28"/>
          <w:szCs w:val="28"/>
        </w:rPr>
        <w:t>Make a visual assessment of the road conditions before starting out again</w:t>
      </w:r>
    </w:p>
    <w:p w:rsidR="002F030D" w:rsidRPr="00F57395" w:rsidRDefault="002F030D" w:rsidP="00C675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8"/>
          <w:szCs w:val="28"/>
        </w:rPr>
      </w:pPr>
      <w:r w:rsidRPr="002F030D">
        <w:rPr>
          <w:rFonts w:ascii="Calibri" w:eastAsia="Times New Roman" w:hAnsi="Calibri" w:cs="Calibri"/>
          <w:sz w:val="28"/>
          <w:szCs w:val="28"/>
        </w:rPr>
        <w:t xml:space="preserve">Stay tuned to local broadcasts to find out </w:t>
      </w:r>
      <w:r w:rsidR="003B0326">
        <w:rPr>
          <w:rFonts w:ascii="Calibri" w:eastAsia="Times New Roman" w:hAnsi="Calibri" w:cs="Calibri"/>
          <w:sz w:val="28"/>
          <w:szCs w:val="28"/>
        </w:rPr>
        <w:t>which</w:t>
      </w:r>
      <w:r w:rsidRPr="002F030D">
        <w:rPr>
          <w:rFonts w:ascii="Calibri" w:eastAsia="Times New Roman" w:hAnsi="Calibri" w:cs="Calibri"/>
          <w:sz w:val="28"/>
          <w:szCs w:val="28"/>
        </w:rPr>
        <w:t xml:space="preserve"> roads have been affected</w:t>
      </w:r>
    </w:p>
    <w:p w:rsidR="00F57395" w:rsidRPr="002F030D" w:rsidRDefault="00F57395" w:rsidP="00C675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rFonts w:ascii="Calibri" w:eastAsia="Times New Roman" w:hAnsi="Calibri" w:cs="Calibri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417830</wp:posOffset>
            </wp:positionV>
            <wp:extent cx="2085975" cy="1924050"/>
            <wp:effectExtent l="19050" t="19050" r="28575" b="19050"/>
            <wp:wrapTight wrapText="bothSides">
              <wp:wrapPolygon edited="0">
                <wp:start x="-197" y="-214"/>
                <wp:lineTo x="-197" y="21814"/>
                <wp:lineTo x="21896" y="21814"/>
                <wp:lineTo x="21896" y="-214"/>
                <wp:lineTo x="-197" y="-214"/>
              </wp:wrapPolygon>
            </wp:wrapTight>
            <wp:docPr id="1" name="Picture 0" descr="Turkey_distribution_11-22_007__t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key_distribution_11-22_007__t6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924050"/>
                    </a:xfrm>
                    <a:prstGeom prst="rect">
                      <a:avLst/>
                    </a:prstGeom>
                    <a:ln w="25400">
                      <a:solidFill>
                        <a:srgbClr val="0E05CB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Calibri" w:eastAsia="Times New Roman" w:hAnsi="Calibri" w:cs="Calibri"/>
          <w:sz w:val="28"/>
          <w:szCs w:val="28"/>
        </w:rPr>
        <w:t>If the roads are not safe, stay put and wait for help</w:t>
      </w:r>
    </w:p>
    <w:p w:rsidR="0020680B" w:rsidRPr="00F57395" w:rsidRDefault="00F57395" w:rsidP="00DE6A42">
      <w:pPr>
        <w:jc w:val="center"/>
        <w:rPr>
          <w:b/>
          <w:color w:val="000000" w:themeColor="text1"/>
          <w:sz w:val="28"/>
          <w:szCs w:val="28"/>
        </w:rPr>
      </w:pPr>
      <w:r w:rsidRPr="00F57395">
        <w:rPr>
          <w:b/>
          <w:color w:val="000000" w:themeColor="text1"/>
          <w:sz w:val="28"/>
          <w:szCs w:val="28"/>
        </w:rPr>
        <w:t>What Items Should Be In My Car Emergency Kit?</w:t>
      </w:r>
    </w:p>
    <w:p w:rsid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Water</w:t>
      </w:r>
    </w:p>
    <w:p w:rsid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Food or high energy snack bars</w:t>
      </w:r>
    </w:p>
    <w:p w:rsid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First Aid supplies</w:t>
      </w:r>
    </w:p>
    <w:p w:rsid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Emergency blanket</w:t>
      </w:r>
    </w:p>
    <w:p w:rsid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Flashlight or glow sticks</w:t>
      </w:r>
    </w:p>
    <w:p w:rsidR="00F57395" w:rsidRPr="00F57395" w:rsidRDefault="00F57395" w:rsidP="00F57395">
      <w:pPr>
        <w:pStyle w:val="ListParagraph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Battery powered radio </w:t>
      </w:r>
    </w:p>
    <w:p w:rsidR="00DE6A42" w:rsidRPr="00DE6A42" w:rsidRDefault="0020680B" w:rsidP="00DE6A42">
      <w:pPr>
        <w:jc w:val="center"/>
        <w:rPr>
          <w:color w:val="C00000"/>
          <w:sz w:val="40"/>
          <w:szCs w:val="40"/>
        </w:rPr>
      </w:pPr>
      <w:r w:rsidRPr="002F030D">
        <w:rPr>
          <w:noProof/>
          <w:color w:val="E36C0A" w:themeColor="accent6" w:themeShade="BF"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1609725</wp:posOffset>
            </wp:positionH>
            <wp:positionV relativeFrom="paragraph">
              <wp:posOffset>438785</wp:posOffset>
            </wp:positionV>
            <wp:extent cx="2733675" cy="800100"/>
            <wp:effectExtent l="19050" t="0" r="9525" b="0"/>
            <wp:wrapTight wrapText="bothSides">
              <wp:wrapPolygon edited="0">
                <wp:start x="-151" y="0"/>
                <wp:lineTo x="-151" y="21086"/>
                <wp:lineTo x="21675" y="21086"/>
                <wp:lineTo x="21675" y="0"/>
                <wp:lineTo x="-151" y="0"/>
              </wp:wrapPolygon>
            </wp:wrapTight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6A42" w:rsidRPr="002F030D">
        <w:rPr>
          <w:color w:val="E36C0A" w:themeColor="accent6" w:themeShade="BF"/>
          <w:sz w:val="32"/>
          <w:szCs w:val="32"/>
        </w:rPr>
        <w:t>For more information visit</w:t>
      </w:r>
      <w:r w:rsidR="00DE6A42" w:rsidRPr="00DE6A42">
        <w:rPr>
          <w:color w:val="E36C0A" w:themeColor="accent6" w:themeShade="BF"/>
          <w:sz w:val="40"/>
          <w:szCs w:val="40"/>
        </w:rPr>
        <w:t xml:space="preserve"> www.kitsapdem.org</w:t>
      </w:r>
    </w:p>
    <w:sectPr w:rsidR="00DE6A42" w:rsidRPr="00DE6A42" w:rsidSect="00F57395">
      <w:type w:val="continuous"/>
      <w:pgSz w:w="12240" w:h="15840"/>
      <w:pgMar w:top="1440" w:right="1440" w:bottom="1440" w:left="1440" w:header="720" w:footer="720" w:gutter="0"/>
      <w:pgBorders w:offsetFrom="page">
        <w:top w:val="single" w:sz="18" w:space="24" w:color="0E05CB"/>
        <w:left w:val="single" w:sz="18" w:space="24" w:color="0E05CB"/>
        <w:bottom w:val="single" w:sz="18" w:space="24" w:color="0E05CB"/>
        <w:right w:val="single" w:sz="18" w:space="24" w:color="0E05CB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.5pt;height:6pt" o:bullet="t">
        <v:imagedata r:id="rId1" o:title="orangearrow"/>
      </v:shape>
    </w:pict>
  </w:numPicBullet>
  <w:abstractNum w:abstractNumId="0">
    <w:nsid w:val="23430366"/>
    <w:multiLevelType w:val="hybridMultilevel"/>
    <w:tmpl w:val="F8988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67277"/>
    <w:multiLevelType w:val="hybridMultilevel"/>
    <w:tmpl w:val="36002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264B4"/>
    <w:multiLevelType w:val="hybridMultilevel"/>
    <w:tmpl w:val="3B745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91DA2"/>
    <w:multiLevelType w:val="hybridMultilevel"/>
    <w:tmpl w:val="1B669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0608E0"/>
    <w:multiLevelType w:val="hybridMultilevel"/>
    <w:tmpl w:val="2552F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336E4A"/>
    <w:multiLevelType w:val="multilevel"/>
    <w:tmpl w:val="AF70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18B2"/>
    <w:rsid w:val="00000312"/>
    <w:rsid w:val="0002104A"/>
    <w:rsid w:val="000979EA"/>
    <w:rsid w:val="0020680B"/>
    <w:rsid w:val="002142A8"/>
    <w:rsid w:val="00255F9B"/>
    <w:rsid w:val="002B7E86"/>
    <w:rsid w:val="002F030D"/>
    <w:rsid w:val="00336DA0"/>
    <w:rsid w:val="003B0326"/>
    <w:rsid w:val="003F59D3"/>
    <w:rsid w:val="004010BE"/>
    <w:rsid w:val="004267D3"/>
    <w:rsid w:val="004854EB"/>
    <w:rsid w:val="0056275F"/>
    <w:rsid w:val="00585C70"/>
    <w:rsid w:val="005A08CC"/>
    <w:rsid w:val="006E3A24"/>
    <w:rsid w:val="007D4BC9"/>
    <w:rsid w:val="008240EB"/>
    <w:rsid w:val="008D1141"/>
    <w:rsid w:val="00924BB6"/>
    <w:rsid w:val="009B0B9A"/>
    <w:rsid w:val="00B44707"/>
    <w:rsid w:val="00BD1492"/>
    <w:rsid w:val="00BF5829"/>
    <w:rsid w:val="00C45E75"/>
    <w:rsid w:val="00C6751D"/>
    <w:rsid w:val="00D31C48"/>
    <w:rsid w:val="00D66250"/>
    <w:rsid w:val="00DD39FE"/>
    <w:rsid w:val="00DE6A42"/>
    <w:rsid w:val="00E118B2"/>
    <w:rsid w:val="00ED36D7"/>
    <w:rsid w:val="00F57395"/>
    <w:rsid w:val="00F80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E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36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75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A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8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30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64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4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Kitsap County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jmcmillan</dc:creator>
  <cp:lastModifiedBy>smay</cp:lastModifiedBy>
  <cp:revision>2</cp:revision>
  <cp:lastPrinted>2012-07-30T18:46:00Z</cp:lastPrinted>
  <dcterms:created xsi:type="dcterms:W3CDTF">2012-08-01T14:44:00Z</dcterms:created>
  <dcterms:modified xsi:type="dcterms:W3CDTF">2012-08-01T14:44:00Z</dcterms:modified>
</cp:coreProperties>
</file>